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FA" w:rsidRDefault="000504FA" w:rsidP="000504FA">
      <w:pPr>
        <w:jc w:val="center"/>
      </w:pPr>
      <w:r w:rsidRPr="008C5B34">
        <w:rPr>
          <w:b/>
        </w:rPr>
        <w:t>ОПАСНА  СУХАЯ ТРАВА</w:t>
      </w:r>
      <w:r>
        <w:t xml:space="preserve"> </w:t>
      </w:r>
    </w:p>
    <w:p w:rsidR="000504FA" w:rsidRDefault="000504FA" w:rsidP="000504FA">
      <w:pPr>
        <w:jc w:val="both"/>
      </w:pPr>
      <w:r>
        <w:t xml:space="preserve">    </w:t>
      </w:r>
    </w:p>
    <w:p w:rsidR="000504FA" w:rsidRDefault="000504FA" w:rsidP="000504FA">
      <w:pPr>
        <w:jc w:val="both"/>
      </w:pPr>
      <w:r>
        <w:t xml:space="preserve">          Собственникам земельных участков необходимо произвести скашивание и уборку сухой травы,  уборку  отходов производства и потребления. </w:t>
      </w:r>
    </w:p>
    <w:p w:rsidR="000504FA" w:rsidRPr="00485FA9" w:rsidRDefault="000504FA" w:rsidP="000504FA">
      <w:pPr>
        <w:jc w:val="both"/>
        <w:rPr>
          <w:shd w:val="clear" w:color="auto" w:fill="FFFFFF"/>
        </w:rPr>
      </w:pPr>
      <w:r>
        <w:t xml:space="preserve">         В соответствии со статьей 33 Закона Республики Бурятия от 05.05.2011 № 2003-</w:t>
      </w:r>
      <w:r>
        <w:rPr>
          <w:lang w:val="en-US"/>
        </w:rPr>
        <w:t>IV</w:t>
      </w:r>
      <w:r>
        <w:t xml:space="preserve"> «Об административных правонарушениях» </w:t>
      </w:r>
      <w:r>
        <w:rPr>
          <w:shd w:val="clear" w:color="auto" w:fill="FFFFFF"/>
        </w:rPr>
        <w:t>за н</w:t>
      </w:r>
      <w:r w:rsidRPr="005D1554">
        <w:rPr>
          <w:shd w:val="clear" w:color="auto" w:fill="FFFFFF"/>
        </w:rPr>
        <w:t>арушение сроков проведения работ по уб</w:t>
      </w:r>
      <w:r>
        <w:rPr>
          <w:shd w:val="clear" w:color="auto" w:fill="FFFFFF"/>
        </w:rPr>
        <w:t xml:space="preserve">орке территории   </w:t>
      </w:r>
      <w:r w:rsidRPr="005D1554">
        <w:rPr>
          <w:shd w:val="clear" w:color="auto" w:fill="FFFFFF"/>
        </w:rPr>
        <w:t>влечет наложение административного штрафа</w:t>
      </w:r>
      <w:r>
        <w:rPr>
          <w:shd w:val="clear" w:color="auto" w:fill="FFFFFF"/>
        </w:rPr>
        <w:t>.</w:t>
      </w:r>
      <w:r w:rsidRPr="005D1554">
        <w:rPr>
          <w:shd w:val="clear" w:color="auto" w:fill="FFFFFF"/>
        </w:rPr>
        <w:t xml:space="preserve"> </w:t>
      </w:r>
    </w:p>
    <w:p w:rsidR="00B008C9" w:rsidRDefault="000504FA" w:rsidP="000504FA">
      <w:r>
        <w:rPr>
          <w:shd w:val="clear" w:color="auto" w:fill="FFFFFF"/>
        </w:rPr>
        <w:t xml:space="preserve">          Сухая травянистая растительность  может быть причиной пожара, при этом запрещается  сжигание травы и  отходов   на территории поселений</w:t>
      </w:r>
    </w:p>
    <w:sectPr w:rsidR="00B008C9" w:rsidSect="001C206C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504FA"/>
    <w:rsid w:val="000504FA"/>
    <w:rsid w:val="001C206C"/>
    <w:rsid w:val="00B008C9"/>
    <w:rsid w:val="00E0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F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</dc:creator>
  <cp:keywords/>
  <dc:description/>
  <cp:lastModifiedBy>лосева</cp:lastModifiedBy>
  <cp:revision>2</cp:revision>
  <dcterms:created xsi:type="dcterms:W3CDTF">2025-08-26T06:09:00Z</dcterms:created>
  <dcterms:modified xsi:type="dcterms:W3CDTF">2025-08-26T06:09:00Z</dcterms:modified>
</cp:coreProperties>
</file>